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F9" w:rsidRDefault="006A32B7" w:rsidP="006A32B7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E199A">
        <w:rPr>
          <w:rFonts w:ascii="Times New Roman" w:hAnsi="Times New Roman"/>
          <w:b/>
          <w:bCs/>
          <w:sz w:val="28"/>
          <w:szCs w:val="28"/>
        </w:rPr>
        <w:t>Ан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5E199A">
        <w:rPr>
          <w:rFonts w:ascii="Times New Roman" w:hAnsi="Times New Roman"/>
          <w:b/>
          <w:bCs/>
          <w:sz w:val="28"/>
          <w:szCs w:val="28"/>
        </w:rPr>
        <w:t>о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5E199A">
        <w:rPr>
          <w:rFonts w:ascii="Times New Roman" w:hAnsi="Times New Roman"/>
          <w:b/>
          <w:bCs/>
          <w:sz w:val="28"/>
          <w:szCs w:val="28"/>
        </w:rPr>
        <w:t>цияк</w:t>
      </w:r>
      <w:r w:rsidRPr="005E199A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5E199A">
        <w:rPr>
          <w:rFonts w:ascii="Times New Roman" w:hAnsi="Times New Roman"/>
          <w:b/>
          <w:bCs/>
          <w:sz w:val="28"/>
          <w:szCs w:val="28"/>
        </w:rPr>
        <w:t>або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5E199A">
        <w:rPr>
          <w:rFonts w:ascii="Times New Roman" w:hAnsi="Times New Roman"/>
          <w:b/>
          <w:bCs/>
          <w:sz w:val="28"/>
          <w:szCs w:val="28"/>
        </w:rPr>
        <w:t>й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5E199A">
        <w:rPr>
          <w:rFonts w:ascii="Times New Roman" w:hAnsi="Times New Roman"/>
          <w:b/>
          <w:bCs/>
          <w:sz w:val="28"/>
          <w:szCs w:val="28"/>
        </w:rPr>
        <w:t>рограммепол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5E199A">
        <w:rPr>
          <w:rFonts w:ascii="Times New Roman" w:hAnsi="Times New Roman"/>
          <w:b/>
          <w:bCs/>
          <w:sz w:val="28"/>
          <w:szCs w:val="28"/>
        </w:rPr>
        <w:t>терату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5E199A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 (10-11 класс)</w:t>
      </w:r>
    </w:p>
    <w:p w:rsidR="006A32B7" w:rsidRDefault="006A32B7" w:rsidP="006841F9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</w:p>
    <w:p w:rsidR="006841F9" w:rsidRPr="006A32B7" w:rsidRDefault="006841F9" w:rsidP="006841F9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6A32B7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среднего (полного) общего образования и на основе программы для общеобразовательных учреждений: В. Я Коровина, В. П. Журавлев, В. И. Коровин, И. С. </w:t>
      </w:r>
      <w:proofErr w:type="spellStart"/>
      <w:r w:rsidRPr="006A32B7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6A32B7">
        <w:rPr>
          <w:rFonts w:ascii="Times New Roman" w:hAnsi="Times New Roman"/>
          <w:sz w:val="28"/>
          <w:szCs w:val="28"/>
        </w:rPr>
        <w:t xml:space="preserve">, В. П. </w:t>
      </w:r>
      <w:proofErr w:type="spellStart"/>
      <w:r w:rsidRPr="006A32B7">
        <w:rPr>
          <w:rFonts w:ascii="Times New Roman" w:hAnsi="Times New Roman"/>
          <w:sz w:val="28"/>
          <w:szCs w:val="28"/>
        </w:rPr>
        <w:t>Полухина</w:t>
      </w:r>
      <w:proofErr w:type="spellEnd"/>
      <w:proofErr w:type="gramStart"/>
      <w:r w:rsidRPr="006A32B7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A32B7">
        <w:rPr>
          <w:rFonts w:ascii="Times New Roman" w:hAnsi="Times New Roman"/>
          <w:sz w:val="28"/>
          <w:szCs w:val="28"/>
        </w:rPr>
        <w:t>Литература. 10-11 классы. (Базовый уровень).10-11классы (Профильный уровень) – М.: Просвещение, 2010 г</w:t>
      </w:r>
    </w:p>
    <w:p w:rsidR="006841F9" w:rsidRPr="006A32B7" w:rsidRDefault="006841F9" w:rsidP="006841F9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6A32B7">
        <w:rPr>
          <w:rFonts w:ascii="Times New Roman" w:hAnsi="Times New Roman"/>
          <w:sz w:val="28"/>
          <w:szCs w:val="28"/>
        </w:rPr>
        <w:t>Прогр</w:t>
      </w:r>
      <w:r w:rsidRPr="006A32B7">
        <w:rPr>
          <w:rFonts w:ascii="Times New Roman" w:hAnsi="Times New Roman"/>
          <w:spacing w:val="-1"/>
          <w:sz w:val="28"/>
          <w:szCs w:val="28"/>
        </w:rPr>
        <w:t>ам</w:t>
      </w:r>
      <w:r w:rsidRPr="006A32B7">
        <w:rPr>
          <w:rFonts w:ascii="Times New Roman" w:hAnsi="Times New Roman"/>
          <w:spacing w:val="1"/>
          <w:sz w:val="28"/>
          <w:szCs w:val="28"/>
        </w:rPr>
        <w:t>м</w:t>
      </w:r>
      <w:r w:rsidRPr="006A32B7">
        <w:rPr>
          <w:rFonts w:ascii="Times New Roman" w:hAnsi="Times New Roman"/>
          <w:sz w:val="28"/>
          <w:szCs w:val="28"/>
        </w:rPr>
        <w:t>а 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тали</w:t>
      </w:r>
      <w:r w:rsidRPr="006A32B7">
        <w:rPr>
          <w:rFonts w:ascii="Times New Roman" w:hAnsi="Times New Roman"/>
          <w:spacing w:val="1"/>
          <w:sz w:val="28"/>
          <w:szCs w:val="28"/>
        </w:rPr>
        <w:t>зи</w:t>
      </w:r>
      <w:r w:rsidRPr="006A32B7">
        <w:rPr>
          <w:rFonts w:ascii="Times New Roman" w:hAnsi="Times New Roman"/>
          <w:spacing w:val="2"/>
          <w:sz w:val="28"/>
          <w:szCs w:val="28"/>
        </w:rPr>
        <w:t>р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ира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крыв</w:t>
      </w:r>
      <w:r w:rsidRPr="006A32B7">
        <w:rPr>
          <w:rFonts w:ascii="Times New Roman" w:hAnsi="Times New Roman"/>
          <w:spacing w:val="-1"/>
          <w:sz w:val="28"/>
          <w:szCs w:val="28"/>
        </w:rPr>
        <w:t>ае</w:t>
      </w:r>
      <w:r w:rsidRPr="006A32B7">
        <w:rPr>
          <w:rFonts w:ascii="Times New Roman" w:hAnsi="Times New Roman"/>
          <w:sz w:val="28"/>
          <w:szCs w:val="28"/>
        </w:rPr>
        <w:t xml:space="preserve">т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о</w:t>
      </w:r>
      <w:r w:rsidRPr="006A32B7">
        <w:rPr>
          <w:rFonts w:ascii="Times New Roman" w:hAnsi="Times New Roman"/>
          <w:spacing w:val="2"/>
          <w:sz w:val="28"/>
          <w:szCs w:val="28"/>
        </w:rPr>
        <w:t>д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1"/>
          <w:sz w:val="28"/>
          <w:szCs w:val="28"/>
        </w:rPr>
        <w:t>ж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естандарта, опред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ля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об</w:t>
      </w:r>
      <w:r w:rsidRPr="006A32B7">
        <w:rPr>
          <w:rFonts w:ascii="Times New Roman" w:hAnsi="Times New Roman"/>
          <w:spacing w:val="2"/>
          <w:sz w:val="28"/>
          <w:szCs w:val="28"/>
        </w:rPr>
        <w:t>щ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ю стр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тегию о</w:t>
      </w:r>
      <w:r w:rsidRPr="006A32B7">
        <w:rPr>
          <w:rFonts w:ascii="Times New Roman" w:hAnsi="Times New Roman"/>
          <w:spacing w:val="2"/>
          <w:sz w:val="28"/>
          <w:szCs w:val="28"/>
        </w:rPr>
        <w:t>б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че</w:t>
      </w:r>
      <w:r w:rsidRPr="006A32B7">
        <w:rPr>
          <w:rFonts w:ascii="Times New Roman" w:hAnsi="Times New Roman"/>
          <w:sz w:val="28"/>
          <w:szCs w:val="28"/>
        </w:rPr>
        <w:t>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я, в</w:t>
      </w:r>
      <w:r w:rsidRPr="006A32B7">
        <w:rPr>
          <w:rFonts w:ascii="Times New Roman" w:hAnsi="Times New Roman"/>
          <w:spacing w:val="2"/>
          <w:sz w:val="28"/>
          <w:szCs w:val="28"/>
        </w:rPr>
        <w:t>о</w:t>
      </w:r>
      <w:r w:rsidRPr="006A32B7">
        <w:rPr>
          <w:rFonts w:ascii="Times New Roman" w:hAnsi="Times New Roman"/>
          <w:sz w:val="28"/>
          <w:szCs w:val="28"/>
        </w:rPr>
        <w:t>спи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яи развития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ч</w:t>
      </w:r>
      <w:r w:rsidRPr="006A32B7">
        <w:rPr>
          <w:rFonts w:ascii="Times New Roman" w:hAnsi="Times New Roman"/>
          <w:sz w:val="28"/>
          <w:szCs w:val="28"/>
        </w:rPr>
        <w:t>ащи</w:t>
      </w:r>
      <w:r w:rsidRPr="006A32B7">
        <w:rPr>
          <w:rFonts w:ascii="Times New Roman" w:hAnsi="Times New Roman"/>
          <w:spacing w:val="2"/>
          <w:sz w:val="28"/>
          <w:szCs w:val="28"/>
        </w:rPr>
        <w:t>х</w:t>
      </w:r>
      <w:r w:rsidRPr="006A32B7">
        <w:rPr>
          <w:rFonts w:ascii="Times New Roman" w:hAnsi="Times New Roman"/>
          <w:sz w:val="28"/>
          <w:szCs w:val="28"/>
        </w:rPr>
        <w:t xml:space="preserve">ся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р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д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тв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ми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</w:t>
      </w:r>
      <w:r w:rsidRPr="006A32B7">
        <w:rPr>
          <w:rFonts w:ascii="Times New Roman" w:hAnsi="Times New Roman"/>
          <w:spacing w:val="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б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 xml:space="preserve">ого </w:t>
      </w:r>
      <w:r w:rsidRPr="006A32B7">
        <w:rPr>
          <w:rFonts w:ascii="Times New Roman" w:hAnsi="Times New Roman"/>
          <w:spacing w:val="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редм</w:t>
      </w:r>
      <w:r w:rsidRPr="006A32B7">
        <w:rPr>
          <w:rFonts w:ascii="Times New Roman" w:hAnsi="Times New Roman"/>
          <w:spacing w:val="-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 в соотв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 xml:space="preserve">твиис целями 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pacing w:val="3"/>
          <w:sz w:val="28"/>
          <w:szCs w:val="28"/>
        </w:rPr>
        <w:t>з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чен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 л</w:t>
      </w:r>
      <w:r w:rsidRPr="006A32B7">
        <w:rPr>
          <w:rFonts w:ascii="Times New Roman" w:hAnsi="Times New Roman"/>
          <w:spacing w:val="1"/>
          <w:sz w:val="28"/>
          <w:szCs w:val="28"/>
        </w:rPr>
        <w:t>ит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pacing w:val="2"/>
          <w:sz w:val="28"/>
          <w:szCs w:val="28"/>
        </w:rPr>
        <w:t>т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р</w:t>
      </w:r>
      <w:r w:rsidRPr="006A32B7">
        <w:rPr>
          <w:rFonts w:ascii="Times New Roman" w:hAnsi="Times New Roman"/>
          <w:sz w:val="28"/>
          <w:szCs w:val="28"/>
        </w:rPr>
        <w:t>ы, ко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орые о</w:t>
      </w:r>
      <w:r w:rsidRPr="006A32B7">
        <w:rPr>
          <w:rFonts w:ascii="Times New Roman" w:hAnsi="Times New Roman"/>
          <w:spacing w:val="-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редел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ны ста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>дартом</w:t>
      </w:r>
    </w:p>
    <w:p w:rsidR="006841F9" w:rsidRPr="006A32B7" w:rsidRDefault="006841F9" w:rsidP="00205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E" w:rsidRPr="006A32B7" w:rsidRDefault="006A32B7" w:rsidP="002053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2B7">
        <w:rPr>
          <w:rFonts w:ascii="Times New Roman" w:hAnsi="Times New Roman" w:cs="Times New Roman"/>
          <w:b/>
          <w:sz w:val="28"/>
          <w:szCs w:val="28"/>
        </w:rPr>
        <w:t>1.</w:t>
      </w:r>
      <w:r w:rsidR="0020533E" w:rsidRPr="006A32B7">
        <w:rPr>
          <w:rFonts w:ascii="Times New Roman" w:hAnsi="Times New Roman" w:cs="Times New Roman"/>
          <w:b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</w:t>
      </w:r>
    </w:p>
    <w:p w:rsidR="0020533E" w:rsidRPr="007762FA" w:rsidRDefault="0020533E" w:rsidP="002053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32B7">
        <w:rPr>
          <w:rFonts w:ascii="Times New Roman" w:hAnsi="Times New Roman" w:cs="Times New Roman"/>
          <w:sz w:val="28"/>
          <w:szCs w:val="28"/>
        </w:rPr>
        <w:t>самосовершенствованию, способной к созидательной деятельности в современном мире;</w:t>
      </w:r>
      <w:proofErr w:type="gramEnd"/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общего представления об историко-литературном процессе;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написания сочинений различных типов; 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поиска, систематизации и использования необходимой информации, в том числе в сети Интернета.</w:t>
      </w:r>
    </w:p>
    <w:p w:rsidR="00B03D66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Подготовка учащихся к сдаче ЕГЭ.</w:t>
      </w:r>
    </w:p>
    <w:p w:rsidR="0020533E" w:rsidRPr="006A32B7" w:rsidRDefault="0020533E" w:rsidP="0020533E">
      <w:pPr>
        <w:pStyle w:val="a3"/>
        <w:ind w:left="797"/>
        <w:rPr>
          <w:rFonts w:ascii="Times New Roman" w:hAnsi="Times New Roman" w:cs="Times New Roman"/>
          <w:sz w:val="28"/>
          <w:szCs w:val="28"/>
        </w:rPr>
      </w:pPr>
    </w:p>
    <w:p w:rsidR="0020533E" w:rsidRPr="006A32B7" w:rsidRDefault="0020533E" w:rsidP="0020533E">
      <w:pPr>
        <w:pStyle w:val="a3"/>
        <w:ind w:left="797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Сведения о программе: В. Я Коровина, В. П. Журавлев, В. И. Коровин, И. С. </w:t>
      </w:r>
      <w:proofErr w:type="spellStart"/>
      <w:r w:rsidRPr="006A32B7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6A32B7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6A32B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6A32B7">
        <w:rPr>
          <w:rFonts w:ascii="Times New Roman" w:hAnsi="Times New Roman" w:cs="Times New Roman"/>
          <w:sz w:val="28"/>
          <w:szCs w:val="28"/>
        </w:rPr>
        <w:t xml:space="preserve">. Программы общеобразовательных </w:t>
      </w:r>
      <w:r w:rsidRPr="006A32B7">
        <w:rPr>
          <w:rFonts w:ascii="Times New Roman" w:hAnsi="Times New Roman" w:cs="Times New Roman"/>
          <w:sz w:val="28"/>
          <w:szCs w:val="28"/>
        </w:rPr>
        <w:lastRenderedPageBreak/>
        <w:t>учреждений. Литература. 5-11 классы. (Базовый уровень)10-11классы (Профильный уровень) – М.: Просвещение, 2010 г</w:t>
      </w:r>
    </w:p>
    <w:p w:rsidR="006841F9" w:rsidRPr="006A32B7" w:rsidRDefault="006841F9" w:rsidP="0068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Структура курса.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Русская литература 19 века-10 класс.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Русская литература 20 века-11 класс.</w:t>
      </w:r>
    </w:p>
    <w:p w:rsidR="006841F9" w:rsidRPr="006A32B7" w:rsidRDefault="0020533E" w:rsidP="00684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Произведения литературы народов России и зарубежной литературы изучаются в связи с русской литературой. </w:t>
      </w:r>
    </w:p>
    <w:p w:rsidR="006841F9" w:rsidRPr="006A32B7" w:rsidRDefault="006841F9" w:rsidP="0068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Основные образовательные технологии.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Формы обучения: урок (вводный, урок закрепления знаний, обобщающий урок, урок-</w:t>
      </w:r>
      <w:proofErr w:type="gramEnd"/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практикум), лекция, интегрированный урок, урок с использованием элементов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инновационных технологий и ИКТ, семинар, урок - дискуссия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Традиционные методы обучения: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1) словесные методы: лекция, беседа, работа с учебником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2) наглядные методы: работа с наглядными пособиями, таблицами, схемами,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презентациями, материалами учителя.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3) практические методы: устные, письменные упражнения, проектная деятельность.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Активные методы обучения: проблемные ситуации и вопросы, обучение </w:t>
      </w:r>
      <w:proofErr w:type="gramStart"/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proofErr w:type="gramEnd"/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самостоятельную деятельность, групповая и парная работа, творческая работа,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 xml:space="preserve">дискуссия, метод проектов, метод эвристических вопросов, метод </w:t>
      </w:r>
      <w:proofErr w:type="gramStart"/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исследовательского</w:t>
      </w:r>
      <w:proofErr w:type="gramEnd"/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изучения.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.Требования к результатам освоения программы.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«Знать/понимать» включает требования к учебному материалу, который усваивается и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воспроизводится учащимися.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Уметь:</w:t>
      </w:r>
    </w:p>
    <w:p w:rsidR="006A32B7" w:rsidRPr="006A32B7" w:rsidRDefault="006A32B7" w:rsidP="006A3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работать с книгой,</w:t>
      </w:r>
    </w:p>
    <w:p w:rsidR="006A32B7" w:rsidRPr="006A32B7" w:rsidRDefault="006A32B7" w:rsidP="006A3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оценивать и сопоставлять, выделять и формулировать, характеризовать иопределять,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выразительно читать и владеть различными видами пересказа, строить устные иписьменные высказывания,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участвовать в диалоге, понимать чужую точку зрения и аргументированоотстаивать свою,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писать изложения с элементами сочинения, отзывы о самостоятельно прочитанныхпроизведениях, сочинения,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проводить самостоятельный поиск необходимой информации.</w:t>
      </w:r>
    </w:p>
    <w:p w:rsid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. Общая трудоёмкость курса.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для общеобразовательных учреждений РФ отводит 102 учебных часа для обязательного изучения литературы в 10-м и 102 учебных часа для обязательного изучения литературы в 11-м классах средней школы из расчета 3 учебных часа в неделю. </w:t>
      </w: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Pr="007762FA" w:rsidRDefault="006A32B7" w:rsidP="007762FA"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Согласно учебному плану </w:t>
      </w:r>
      <w:r w:rsidR="007762FA">
        <w:rPr>
          <w:rFonts w:ascii="Times New Roman" w:hAnsi="Times New Roman"/>
          <w:sz w:val="28"/>
          <w:szCs w:val="28"/>
        </w:rPr>
        <w:t>МКОУ «</w:t>
      </w:r>
      <w:proofErr w:type="spellStart"/>
      <w:r w:rsidR="007762FA">
        <w:rPr>
          <w:rFonts w:ascii="Times New Roman" w:hAnsi="Times New Roman"/>
          <w:sz w:val="28"/>
          <w:szCs w:val="28"/>
        </w:rPr>
        <w:t>Калининаульская</w:t>
      </w:r>
      <w:proofErr w:type="spellEnd"/>
      <w:r w:rsidR="007762FA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России </w:t>
      </w:r>
      <w:proofErr w:type="spellStart"/>
      <w:r w:rsidR="007762FA">
        <w:rPr>
          <w:rFonts w:ascii="Times New Roman" w:hAnsi="Times New Roman"/>
          <w:sz w:val="28"/>
          <w:szCs w:val="28"/>
        </w:rPr>
        <w:t>Гайирханова</w:t>
      </w:r>
      <w:proofErr w:type="spellEnd"/>
      <w:r w:rsidR="007762FA">
        <w:rPr>
          <w:rFonts w:ascii="Times New Roman" w:hAnsi="Times New Roman"/>
          <w:sz w:val="28"/>
          <w:szCs w:val="28"/>
        </w:rPr>
        <w:t xml:space="preserve"> М.М.» </w:t>
      </w:r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>102  часа отводится для изучения учебного предмета в 10 и 11  класса</w:t>
      </w:r>
      <w:proofErr w:type="gramStart"/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>х(</w:t>
      </w:r>
      <w:proofErr w:type="gramEnd"/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 Базовый уровень) и 170 часов в 10-11 классах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 ( Профильный уровень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7. Формы оценивания.</w:t>
      </w:r>
    </w:p>
    <w:p w:rsidR="006A32B7" w:rsidRPr="006A32B7" w:rsidRDefault="006A32B7" w:rsidP="006A32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контрольное изложение;</w:t>
      </w:r>
    </w:p>
    <w:p w:rsidR="006A32B7" w:rsidRPr="006A32B7" w:rsidRDefault="006A32B7" w:rsidP="006A32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контрольное сочинение;</w:t>
      </w:r>
    </w:p>
    <w:p w:rsidR="006A32B7" w:rsidRPr="006A32B7" w:rsidRDefault="006A32B7" w:rsidP="006A32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7762FA" w:rsidRDefault="007762FA" w:rsidP="006A32B7">
      <w:pPr>
        <w:pStyle w:val="Default"/>
        <w:rPr>
          <w:b/>
          <w:bCs/>
          <w:sz w:val="28"/>
          <w:szCs w:val="28"/>
        </w:rPr>
      </w:pPr>
    </w:p>
    <w:p w:rsidR="006A32B7" w:rsidRPr="006A32B7" w:rsidRDefault="006A32B7" w:rsidP="006A32B7">
      <w:pPr>
        <w:pStyle w:val="Default"/>
        <w:rPr>
          <w:sz w:val="28"/>
          <w:szCs w:val="28"/>
        </w:rPr>
      </w:pPr>
      <w:r w:rsidRPr="006A32B7">
        <w:rPr>
          <w:b/>
          <w:bCs/>
          <w:sz w:val="28"/>
          <w:szCs w:val="28"/>
        </w:rPr>
        <w:t xml:space="preserve">7. Формы контроля </w:t>
      </w:r>
    </w:p>
    <w:p w:rsidR="006A32B7" w:rsidRDefault="006A32B7" w:rsidP="00776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Входной</w:t>
      </w:r>
    </w:p>
    <w:p w:rsidR="006A32B7" w:rsidRDefault="006A32B7" w:rsidP="007762FA">
      <w:pPr>
        <w:pStyle w:val="Default"/>
        <w:rPr>
          <w:sz w:val="28"/>
          <w:szCs w:val="28"/>
        </w:rPr>
      </w:pPr>
      <w:r w:rsidRPr="006A32B7">
        <w:rPr>
          <w:sz w:val="28"/>
          <w:szCs w:val="28"/>
        </w:rPr>
        <w:t>Промежуточный</w:t>
      </w:r>
    </w:p>
    <w:p w:rsidR="006A32B7" w:rsidRPr="006A32B7" w:rsidRDefault="006A32B7" w:rsidP="00776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Pr="006A32B7">
        <w:rPr>
          <w:sz w:val="28"/>
          <w:szCs w:val="28"/>
        </w:rPr>
        <w:t>тоговый.</w:t>
      </w: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2B7" w:rsidRPr="006A32B7" w:rsidSect="006A32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933"/>
    <w:multiLevelType w:val="hybridMultilevel"/>
    <w:tmpl w:val="C046C4B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20B6BDB"/>
    <w:multiLevelType w:val="hybridMultilevel"/>
    <w:tmpl w:val="001EEE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AF7C38"/>
    <w:multiLevelType w:val="hybridMultilevel"/>
    <w:tmpl w:val="6FCC7F9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4B0423ED"/>
    <w:multiLevelType w:val="hybridMultilevel"/>
    <w:tmpl w:val="2EC0E80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CD64762"/>
    <w:multiLevelType w:val="hybridMultilevel"/>
    <w:tmpl w:val="F9FA93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DEF6782"/>
    <w:multiLevelType w:val="hybridMultilevel"/>
    <w:tmpl w:val="8F9CC5E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705D6472"/>
    <w:multiLevelType w:val="hybridMultilevel"/>
    <w:tmpl w:val="49E8D07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2BC"/>
    <w:rsid w:val="001722BC"/>
    <w:rsid w:val="0020533E"/>
    <w:rsid w:val="00597E2E"/>
    <w:rsid w:val="006841F9"/>
    <w:rsid w:val="006A32B7"/>
    <w:rsid w:val="007762FA"/>
    <w:rsid w:val="00B0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4</cp:revision>
  <dcterms:created xsi:type="dcterms:W3CDTF">2018-02-17T12:48:00Z</dcterms:created>
  <dcterms:modified xsi:type="dcterms:W3CDTF">2018-12-17T09:23:00Z</dcterms:modified>
</cp:coreProperties>
</file>