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B48" w:rsidRPr="00684810" w:rsidRDefault="00D46C9E" w:rsidP="00684810">
      <w:pPr>
        <w:pStyle w:val="a4"/>
        <w:rPr>
          <w:b/>
          <w:sz w:val="24"/>
        </w:rPr>
      </w:pPr>
      <w:r w:rsidRPr="00684810">
        <w:rPr>
          <w:b/>
          <w:sz w:val="24"/>
        </w:rPr>
        <w:t xml:space="preserve">                                           </w:t>
      </w:r>
      <w:r w:rsidR="00D12B48" w:rsidRPr="00684810">
        <w:rPr>
          <w:b/>
          <w:sz w:val="24"/>
        </w:rPr>
        <w:t>Положение об экспертной группе</w:t>
      </w:r>
    </w:p>
    <w:p w:rsidR="00D12B48" w:rsidRPr="00684810" w:rsidRDefault="00D12B48" w:rsidP="00684810">
      <w:pPr>
        <w:pStyle w:val="a4"/>
        <w:rPr>
          <w:b/>
          <w:sz w:val="24"/>
        </w:rPr>
      </w:pPr>
    </w:p>
    <w:p w:rsidR="00D12B48" w:rsidRPr="00684810" w:rsidRDefault="00D12B48" w:rsidP="00684810">
      <w:pPr>
        <w:pStyle w:val="a4"/>
        <w:rPr>
          <w:b/>
          <w:sz w:val="24"/>
        </w:rPr>
      </w:pPr>
      <w:r w:rsidRPr="00684810">
        <w:rPr>
          <w:b/>
          <w:sz w:val="24"/>
        </w:rPr>
        <w:t>1. Общие положения</w:t>
      </w:r>
    </w:p>
    <w:p w:rsidR="00D12B48" w:rsidRPr="00684810" w:rsidRDefault="00D12B48" w:rsidP="00684810">
      <w:pPr>
        <w:pStyle w:val="a4"/>
        <w:rPr>
          <w:b/>
          <w:sz w:val="24"/>
        </w:rPr>
      </w:pPr>
      <w:r w:rsidRPr="00684810">
        <w:rPr>
          <w:b/>
          <w:sz w:val="24"/>
        </w:rPr>
        <w:t xml:space="preserve"> для организации и проведения экспертизы соответствия методических и педагогических документов, профессиональной деятельности педагогических работников требованиям действующего законодательства Российской Федерации, современным достижениям педагогической науки.</w:t>
      </w:r>
    </w:p>
    <w:p w:rsidR="00D12B48" w:rsidRPr="00684810" w:rsidRDefault="00D12B48" w:rsidP="00684810">
      <w:pPr>
        <w:pStyle w:val="a4"/>
        <w:rPr>
          <w:b/>
          <w:sz w:val="24"/>
        </w:rPr>
      </w:pPr>
    </w:p>
    <w:p w:rsidR="00D12B48" w:rsidRPr="00684810" w:rsidRDefault="00D12B48" w:rsidP="00684810">
      <w:pPr>
        <w:pStyle w:val="a4"/>
        <w:rPr>
          <w:b/>
          <w:sz w:val="24"/>
        </w:rPr>
      </w:pPr>
      <w:r w:rsidRPr="00684810">
        <w:rPr>
          <w:b/>
          <w:sz w:val="24"/>
        </w:rPr>
        <w:t xml:space="preserve">1.2. </w:t>
      </w:r>
      <w:proofErr w:type="gramStart"/>
      <w:r w:rsidRPr="00684810">
        <w:rPr>
          <w:b/>
          <w:sz w:val="24"/>
        </w:rPr>
        <w:t xml:space="preserve">Экспертная группа Учреждения действует в рамках трудового законодательства </w:t>
      </w:r>
      <w:bookmarkStart w:id="0" w:name="_GoBack"/>
      <w:bookmarkEnd w:id="0"/>
      <w:r w:rsidRPr="00684810">
        <w:rPr>
          <w:b/>
          <w:sz w:val="24"/>
        </w:rPr>
        <w:t>Российской Федерации, в соответствии с Законами РФ от 10.07.1992 № 3266-1 "Об образовании", от 07.02.1992 № 2300-1 "О защите прав потребителей", Положением о государственном контроле (надзоре) в сфере образования, утв. постановлением Правительства РФ от 11.03.2011 № 164, Региональным отраслевым соглашением по учреждениям образования Вологодской области и др.</w:t>
      </w:r>
      <w:proofErr w:type="gramEnd"/>
    </w:p>
    <w:p w:rsidR="00D12B48" w:rsidRPr="00684810" w:rsidRDefault="00D12B48" w:rsidP="00684810">
      <w:pPr>
        <w:pStyle w:val="a4"/>
        <w:rPr>
          <w:b/>
          <w:sz w:val="24"/>
        </w:rPr>
      </w:pPr>
    </w:p>
    <w:p w:rsidR="00D12B48" w:rsidRPr="00684810" w:rsidRDefault="00D12B48" w:rsidP="00684810">
      <w:pPr>
        <w:pStyle w:val="a4"/>
        <w:rPr>
          <w:b/>
          <w:sz w:val="24"/>
        </w:rPr>
      </w:pPr>
      <w:r w:rsidRPr="00684810">
        <w:rPr>
          <w:b/>
          <w:sz w:val="24"/>
        </w:rPr>
        <w:t>1.3. Работа экспертной группы основывается на законодательной, нормативной и методической документации по вопросам дошкольного образования и воспитания, соответствия прогнозируемым результатам освоения общеобразовательных программ дошкольного образования.</w:t>
      </w:r>
      <w:r w:rsidRPr="00684810">
        <w:rPr>
          <w:b/>
          <w:sz w:val="24"/>
        </w:rPr>
        <w:cr/>
      </w:r>
    </w:p>
    <w:p w:rsidR="00D12B48" w:rsidRPr="00684810" w:rsidRDefault="00D12B48" w:rsidP="00684810">
      <w:pPr>
        <w:pStyle w:val="a4"/>
        <w:rPr>
          <w:b/>
          <w:sz w:val="24"/>
        </w:rPr>
      </w:pPr>
    </w:p>
    <w:p w:rsidR="00D12B48" w:rsidRPr="00684810" w:rsidRDefault="00D12B48" w:rsidP="00684810">
      <w:pPr>
        <w:pStyle w:val="a4"/>
        <w:rPr>
          <w:b/>
          <w:sz w:val="24"/>
        </w:rPr>
      </w:pPr>
      <w:r w:rsidRPr="00684810">
        <w:rPr>
          <w:b/>
          <w:sz w:val="24"/>
        </w:rPr>
        <w:t>1.4. Экспертная группа формируется из наиболее квалифицированных руководящих и педагогических работников Учреждения, представителей родительского комитета, общественности в составе трех-пяти человек (председателя, секретаря, членов группы) и назначается приказом руководителя Учреждения.</w:t>
      </w:r>
    </w:p>
    <w:p w:rsidR="00D12B48" w:rsidRPr="00684810" w:rsidRDefault="00D12B48" w:rsidP="00684810">
      <w:pPr>
        <w:pStyle w:val="a4"/>
        <w:rPr>
          <w:b/>
          <w:sz w:val="24"/>
        </w:rPr>
      </w:pPr>
    </w:p>
    <w:p w:rsidR="00D12B48" w:rsidRPr="00684810" w:rsidRDefault="00D12B48" w:rsidP="00684810">
      <w:pPr>
        <w:pStyle w:val="a4"/>
        <w:rPr>
          <w:b/>
          <w:sz w:val="24"/>
        </w:rPr>
      </w:pPr>
      <w:r w:rsidRPr="00684810">
        <w:rPr>
          <w:b/>
          <w:sz w:val="24"/>
        </w:rPr>
        <w:t>1.5. Экспертная группа принимает решения, имеющие рекомендательный характер. Ее решения обязательны для исполнения после утверждения их руководителем Учреждения.</w:t>
      </w:r>
    </w:p>
    <w:p w:rsidR="00D12B48" w:rsidRPr="00684810" w:rsidRDefault="00D12B48" w:rsidP="00684810">
      <w:pPr>
        <w:pStyle w:val="a4"/>
        <w:rPr>
          <w:b/>
          <w:sz w:val="24"/>
        </w:rPr>
      </w:pPr>
    </w:p>
    <w:p w:rsidR="00D12B48" w:rsidRPr="00684810" w:rsidRDefault="00D12B48" w:rsidP="00684810">
      <w:pPr>
        <w:pStyle w:val="a4"/>
        <w:rPr>
          <w:b/>
          <w:sz w:val="24"/>
        </w:rPr>
      </w:pPr>
      <w:r w:rsidRPr="00684810">
        <w:rPr>
          <w:b/>
          <w:sz w:val="24"/>
        </w:rPr>
        <w:t>2. Задачи экспертной группы</w:t>
      </w:r>
    </w:p>
    <w:p w:rsidR="00D12B48" w:rsidRPr="00684810" w:rsidRDefault="00D12B48" w:rsidP="00684810">
      <w:pPr>
        <w:pStyle w:val="a4"/>
        <w:rPr>
          <w:b/>
          <w:sz w:val="24"/>
        </w:rPr>
      </w:pPr>
    </w:p>
    <w:p w:rsidR="00D12B48" w:rsidRPr="00684810" w:rsidRDefault="00D12B48" w:rsidP="00684810">
      <w:pPr>
        <w:pStyle w:val="a4"/>
        <w:rPr>
          <w:b/>
          <w:sz w:val="24"/>
        </w:rPr>
      </w:pPr>
      <w:r w:rsidRPr="00684810">
        <w:rPr>
          <w:b/>
          <w:sz w:val="24"/>
        </w:rPr>
        <w:t>Задачей экспертной группы является получение объективного, полного и доказательного экспертного заключения (рецензии) на представленную профессиональную деятельность педагогических работников, ее качество.</w:t>
      </w:r>
    </w:p>
    <w:p w:rsidR="00D12B48" w:rsidRPr="00684810" w:rsidRDefault="00D12B48" w:rsidP="00684810">
      <w:pPr>
        <w:pStyle w:val="a4"/>
        <w:rPr>
          <w:b/>
          <w:sz w:val="24"/>
        </w:rPr>
      </w:pPr>
    </w:p>
    <w:p w:rsidR="00D12B48" w:rsidRPr="00684810" w:rsidRDefault="00D12B48" w:rsidP="00684810">
      <w:pPr>
        <w:pStyle w:val="a4"/>
        <w:rPr>
          <w:b/>
          <w:sz w:val="24"/>
        </w:rPr>
      </w:pPr>
      <w:r w:rsidRPr="00684810">
        <w:rPr>
          <w:b/>
          <w:sz w:val="24"/>
        </w:rPr>
        <w:t>3. Функции экспертной группы</w:t>
      </w:r>
    </w:p>
    <w:p w:rsidR="00D12B48" w:rsidRPr="00684810" w:rsidRDefault="00D12B48" w:rsidP="00684810">
      <w:pPr>
        <w:pStyle w:val="a4"/>
        <w:rPr>
          <w:b/>
          <w:sz w:val="24"/>
        </w:rPr>
      </w:pPr>
      <w:r w:rsidRPr="00684810">
        <w:rPr>
          <w:b/>
          <w:sz w:val="24"/>
        </w:rPr>
        <w:t>Функциями экспертной группы являются:</w:t>
      </w:r>
    </w:p>
    <w:p w:rsidR="00D12B48" w:rsidRPr="00684810" w:rsidRDefault="00D12B48" w:rsidP="00684810">
      <w:pPr>
        <w:pStyle w:val="a4"/>
        <w:rPr>
          <w:b/>
          <w:sz w:val="24"/>
        </w:rPr>
      </w:pPr>
      <w:r w:rsidRPr="00684810">
        <w:rPr>
          <w:b/>
          <w:sz w:val="24"/>
        </w:rPr>
        <w:t xml:space="preserve">организация и проведение экспертизы качества предоставленных документов, методической работы, профессиональной деятельности педагогов в соответствии с целями и задачами, поставленными в стратегическом и текущем планировании; </w:t>
      </w:r>
    </w:p>
    <w:p w:rsidR="00D12B48" w:rsidRPr="00684810" w:rsidRDefault="00D12B48" w:rsidP="00684810">
      <w:pPr>
        <w:pStyle w:val="a4"/>
        <w:rPr>
          <w:b/>
          <w:sz w:val="24"/>
        </w:rPr>
      </w:pPr>
      <w:r w:rsidRPr="00684810">
        <w:rPr>
          <w:b/>
          <w:sz w:val="24"/>
        </w:rPr>
        <w:t xml:space="preserve">изучение и предоставление экспертного заключения (рецензии) на документы, методическую работу, профессиональную деятельность педагогов; </w:t>
      </w:r>
    </w:p>
    <w:p w:rsidR="00D12B48" w:rsidRPr="00684810" w:rsidRDefault="00D12B48" w:rsidP="00684810">
      <w:pPr>
        <w:pStyle w:val="a4"/>
        <w:rPr>
          <w:b/>
          <w:sz w:val="24"/>
        </w:rPr>
      </w:pPr>
      <w:r w:rsidRPr="00684810">
        <w:rPr>
          <w:b/>
          <w:sz w:val="24"/>
        </w:rPr>
        <w:t xml:space="preserve">участие в работе аттестационной комиссии, методических объединений, совещаний и др.; </w:t>
      </w:r>
    </w:p>
    <w:p w:rsidR="00D12B48" w:rsidRPr="00684810" w:rsidRDefault="00D12B48" w:rsidP="00684810">
      <w:pPr>
        <w:pStyle w:val="a4"/>
        <w:rPr>
          <w:b/>
          <w:sz w:val="24"/>
        </w:rPr>
      </w:pPr>
      <w:r w:rsidRPr="00684810">
        <w:rPr>
          <w:b/>
          <w:sz w:val="24"/>
        </w:rPr>
        <w:t xml:space="preserve">проведение консультаций для педагогических работников по вопросам реализации образовательных программ, педагогических методик; </w:t>
      </w:r>
    </w:p>
    <w:p w:rsidR="00D12B48" w:rsidRPr="00684810" w:rsidRDefault="00D12B48" w:rsidP="00684810">
      <w:pPr>
        <w:pStyle w:val="a4"/>
        <w:rPr>
          <w:b/>
          <w:sz w:val="24"/>
        </w:rPr>
      </w:pPr>
      <w:r w:rsidRPr="00684810">
        <w:rPr>
          <w:b/>
          <w:sz w:val="24"/>
        </w:rPr>
        <w:t xml:space="preserve">внесение предложений по коррекции методической работы, профессиональной деятельности педагогов. </w:t>
      </w:r>
    </w:p>
    <w:p w:rsidR="00D12B48" w:rsidRPr="00684810" w:rsidRDefault="00D12B48" w:rsidP="00684810">
      <w:pPr>
        <w:pStyle w:val="a4"/>
        <w:rPr>
          <w:b/>
          <w:sz w:val="24"/>
        </w:rPr>
      </w:pPr>
      <w:r w:rsidRPr="00684810">
        <w:rPr>
          <w:b/>
          <w:sz w:val="24"/>
        </w:rPr>
        <w:t>4. Права экспертной группы</w:t>
      </w:r>
    </w:p>
    <w:p w:rsidR="00D12B48" w:rsidRPr="00684810" w:rsidRDefault="00D12B48" w:rsidP="00684810">
      <w:pPr>
        <w:pStyle w:val="a4"/>
        <w:rPr>
          <w:b/>
          <w:sz w:val="24"/>
        </w:rPr>
      </w:pPr>
      <w:r w:rsidRPr="00684810">
        <w:rPr>
          <w:b/>
          <w:sz w:val="24"/>
        </w:rPr>
        <w:t>Экспертной группе предоставляется право:</w:t>
      </w:r>
    </w:p>
    <w:p w:rsidR="00D12B48" w:rsidRPr="00684810" w:rsidRDefault="00D12B48" w:rsidP="00684810">
      <w:pPr>
        <w:pStyle w:val="a4"/>
        <w:rPr>
          <w:b/>
          <w:sz w:val="24"/>
        </w:rPr>
      </w:pPr>
      <w:r w:rsidRPr="00684810">
        <w:rPr>
          <w:b/>
          <w:sz w:val="24"/>
        </w:rPr>
        <w:lastRenderedPageBreak/>
        <w:t xml:space="preserve">требовать от педагогов необходимую информацию для полного изучения представленных на экспертизу документов, профессиональной деятельности; </w:t>
      </w:r>
    </w:p>
    <w:p w:rsidR="00D12B48" w:rsidRPr="00684810" w:rsidRDefault="00D12B48" w:rsidP="00684810">
      <w:pPr>
        <w:pStyle w:val="a4"/>
        <w:rPr>
          <w:b/>
          <w:sz w:val="24"/>
        </w:rPr>
      </w:pPr>
      <w:r w:rsidRPr="00684810">
        <w:rPr>
          <w:b/>
          <w:sz w:val="24"/>
        </w:rPr>
        <w:t xml:space="preserve">приглашать на заседания экспертной группы в качестве консультантов и экспертов высококвалифицированных специалистов соответствующих учреждений; </w:t>
      </w:r>
    </w:p>
    <w:p w:rsidR="00D12B48" w:rsidRPr="00684810" w:rsidRDefault="00D12B48" w:rsidP="00684810">
      <w:pPr>
        <w:pStyle w:val="a4"/>
        <w:rPr>
          <w:b/>
          <w:sz w:val="24"/>
        </w:rPr>
      </w:pPr>
      <w:r w:rsidRPr="00684810">
        <w:rPr>
          <w:b/>
          <w:sz w:val="24"/>
        </w:rPr>
        <w:t xml:space="preserve">принимать участие в организации и проведении методических семинаров, совещаний и др. </w:t>
      </w:r>
    </w:p>
    <w:p w:rsidR="00D12B48" w:rsidRPr="00684810" w:rsidRDefault="00D12B48" w:rsidP="00684810">
      <w:pPr>
        <w:pStyle w:val="a4"/>
        <w:rPr>
          <w:b/>
          <w:sz w:val="24"/>
        </w:rPr>
      </w:pPr>
      <w:r w:rsidRPr="00684810">
        <w:rPr>
          <w:b/>
          <w:sz w:val="24"/>
        </w:rPr>
        <w:t>5. Организация работы экспертной группы</w:t>
      </w:r>
    </w:p>
    <w:p w:rsidR="00D12B48" w:rsidRPr="00684810" w:rsidRDefault="00D12B48" w:rsidP="00684810">
      <w:pPr>
        <w:pStyle w:val="a4"/>
        <w:rPr>
          <w:b/>
          <w:sz w:val="24"/>
        </w:rPr>
      </w:pPr>
    </w:p>
    <w:p w:rsidR="00D12B48" w:rsidRPr="00684810" w:rsidRDefault="00D12B48" w:rsidP="00684810">
      <w:pPr>
        <w:pStyle w:val="a4"/>
        <w:rPr>
          <w:b/>
          <w:sz w:val="24"/>
        </w:rPr>
      </w:pPr>
      <w:r w:rsidRPr="00684810">
        <w:rPr>
          <w:b/>
          <w:sz w:val="24"/>
        </w:rPr>
        <w:t>5.1. Экспертная группа осуществляет свою деятельность в непосредственном контакте с руководителем Учреждения (или старшим воспитателем).</w:t>
      </w:r>
    </w:p>
    <w:p w:rsidR="00D12B48" w:rsidRPr="00684810" w:rsidRDefault="00D12B48" w:rsidP="00684810">
      <w:pPr>
        <w:pStyle w:val="a4"/>
        <w:rPr>
          <w:b/>
          <w:sz w:val="24"/>
        </w:rPr>
      </w:pPr>
    </w:p>
    <w:p w:rsidR="00D12B48" w:rsidRPr="00684810" w:rsidRDefault="00D12B48" w:rsidP="00684810">
      <w:pPr>
        <w:pStyle w:val="a4"/>
        <w:rPr>
          <w:b/>
          <w:sz w:val="24"/>
        </w:rPr>
      </w:pPr>
      <w:r w:rsidRPr="00684810">
        <w:rPr>
          <w:b/>
          <w:sz w:val="24"/>
        </w:rPr>
        <w:t xml:space="preserve">5.2. Экспертная группа работает по плану, утвержденному руководителем Учреждения, </w:t>
      </w:r>
      <w:proofErr w:type="gramStart"/>
      <w:r w:rsidRPr="00684810">
        <w:rPr>
          <w:b/>
          <w:sz w:val="24"/>
        </w:rPr>
        <w:t>отчитывается о результатах</w:t>
      </w:r>
      <w:proofErr w:type="gramEnd"/>
      <w:r w:rsidRPr="00684810">
        <w:rPr>
          <w:b/>
          <w:sz w:val="24"/>
        </w:rPr>
        <w:t xml:space="preserve"> своей работы на педагогическом совете.</w:t>
      </w:r>
    </w:p>
    <w:p w:rsidR="00D12B48" w:rsidRPr="00684810" w:rsidRDefault="00D12B48" w:rsidP="00684810">
      <w:pPr>
        <w:pStyle w:val="a4"/>
        <w:rPr>
          <w:b/>
          <w:sz w:val="24"/>
        </w:rPr>
      </w:pPr>
      <w:r w:rsidRPr="00684810">
        <w:rPr>
          <w:b/>
          <w:sz w:val="24"/>
        </w:rPr>
        <w:t>5.3. Вопросы, относящиеся к деятельности и компетенции экспертной группы, рассматриваются на ее заседаниях, которые собираются по мере надобности.</w:t>
      </w:r>
    </w:p>
    <w:p w:rsidR="00D12B48" w:rsidRPr="00684810" w:rsidRDefault="00D12B48" w:rsidP="00684810">
      <w:pPr>
        <w:pStyle w:val="a4"/>
        <w:rPr>
          <w:b/>
          <w:sz w:val="24"/>
        </w:rPr>
      </w:pPr>
    </w:p>
    <w:p w:rsidR="00D12B48" w:rsidRPr="00684810" w:rsidRDefault="00D12B48" w:rsidP="00684810">
      <w:pPr>
        <w:pStyle w:val="a4"/>
        <w:rPr>
          <w:b/>
          <w:sz w:val="24"/>
        </w:rPr>
      </w:pPr>
      <w:r w:rsidRPr="00684810">
        <w:rPr>
          <w:b/>
          <w:sz w:val="24"/>
        </w:rPr>
        <w:t>5.4. Решение принимается большинством голосов открытым голосованием и считается принятым, если в голосовании участвовало не менее двух третей состава экспертной группы.</w:t>
      </w:r>
    </w:p>
    <w:p w:rsidR="00D12B48" w:rsidRPr="00684810" w:rsidRDefault="00D12B48" w:rsidP="00684810">
      <w:pPr>
        <w:pStyle w:val="a4"/>
        <w:rPr>
          <w:b/>
          <w:sz w:val="24"/>
        </w:rPr>
      </w:pPr>
    </w:p>
    <w:p w:rsidR="00D12B48" w:rsidRPr="00684810" w:rsidRDefault="00D12B48" w:rsidP="00684810">
      <w:pPr>
        <w:pStyle w:val="a4"/>
        <w:rPr>
          <w:b/>
          <w:sz w:val="24"/>
        </w:rPr>
      </w:pPr>
      <w:r w:rsidRPr="00684810">
        <w:rPr>
          <w:b/>
          <w:sz w:val="24"/>
        </w:rPr>
        <w:t>5.5. Решение экспертной группы оформляется протоколом, итоговой справкой по представленным материалам.</w:t>
      </w:r>
    </w:p>
    <w:p w:rsidR="00D12B48" w:rsidRPr="00684810" w:rsidRDefault="00D12B48" w:rsidP="00684810">
      <w:pPr>
        <w:pStyle w:val="a4"/>
        <w:rPr>
          <w:b/>
          <w:sz w:val="24"/>
        </w:rPr>
      </w:pPr>
      <w:r w:rsidRPr="00684810">
        <w:rPr>
          <w:b/>
          <w:sz w:val="24"/>
        </w:rPr>
        <w:t>6. Ответственность экспертной группы</w:t>
      </w:r>
    </w:p>
    <w:p w:rsidR="00D12B48" w:rsidRPr="00684810" w:rsidRDefault="00D12B48" w:rsidP="00684810">
      <w:pPr>
        <w:pStyle w:val="a4"/>
        <w:rPr>
          <w:b/>
          <w:sz w:val="24"/>
        </w:rPr>
      </w:pPr>
    </w:p>
    <w:p w:rsidR="00D12B48" w:rsidRPr="00684810" w:rsidRDefault="00D12B48" w:rsidP="00684810">
      <w:pPr>
        <w:pStyle w:val="a4"/>
        <w:rPr>
          <w:b/>
          <w:sz w:val="24"/>
        </w:rPr>
      </w:pPr>
      <w:r w:rsidRPr="00684810">
        <w:rPr>
          <w:b/>
          <w:sz w:val="24"/>
        </w:rPr>
        <w:t>6.1. Секретарь экспертной группы несет ответственность за хранение документации (планов, отчетов, журналов регистрации документов, представленных на экспертизу, протоколов заседаний), выдачу копии экспертного заключения (рецензии) и т. д.</w:t>
      </w:r>
    </w:p>
    <w:p w:rsidR="00D12B48" w:rsidRPr="00684810" w:rsidRDefault="00D12B48" w:rsidP="00684810">
      <w:pPr>
        <w:pStyle w:val="a4"/>
        <w:rPr>
          <w:b/>
          <w:sz w:val="24"/>
        </w:rPr>
      </w:pPr>
    </w:p>
    <w:p w:rsidR="00D12B48" w:rsidRPr="00684810" w:rsidRDefault="00D12B48" w:rsidP="00684810">
      <w:pPr>
        <w:pStyle w:val="a4"/>
        <w:rPr>
          <w:b/>
          <w:sz w:val="24"/>
        </w:rPr>
      </w:pPr>
      <w:r w:rsidRPr="00684810">
        <w:rPr>
          <w:b/>
          <w:sz w:val="24"/>
        </w:rPr>
        <w:t>6.2. Экспертная группа отвечает:</w:t>
      </w:r>
    </w:p>
    <w:p w:rsidR="00D12B48" w:rsidRPr="00684810" w:rsidRDefault="00D12B48" w:rsidP="00684810">
      <w:pPr>
        <w:pStyle w:val="a4"/>
        <w:rPr>
          <w:b/>
          <w:sz w:val="24"/>
        </w:rPr>
      </w:pPr>
      <w:r w:rsidRPr="00684810">
        <w:rPr>
          <w:b/>
          <w:sz w:val="24"/>
        </w:rPr>
        <w:t xml:space="preserve">за качество предоставленного экспертного заключения (рецензии) на заявленную работу; </w:t>
      </w:r>
    </w:p>
    <w:p w:rsidR="00D12B48" w:rsidRPr="00684810" w:rsidRDefault="00D12B48" w:rsidP="00684810">
      <w:pPr>
        <w:pStyle w:val="a4"/>
        <w:rPr>
          <w:b/>
          <w:sz w:val="24"/>
        </w:rPr>
      </w:pPr>
      <w:r w:rsidRPr="00684810">
        <w:rPr>
          <w:b/>
          <w:sz w:val="24"/>
        </w:rPr>
        <w:t xml:space="preserve">проведение экспертных работ в установленные сроки. </w:t>
      </w:r>
    </w:p>
    <w:p w:rsidR="00D12B48" w:rsidRPr="00684810" w:rsidRDefault="00D12B48" w:rsidP="00684810">
      <w:pPr>
        <w:pStyle w:val="a4"/>
        <w:rPr>
          <w:b/>
          <w:sz w:val="24"/>
        </w:rPr>
      </w:pPr>
    </w:p>
    <w:p w:rsidR="00D12B48" w:rsidRPr="00684810" w:rsidRDefault="00D12B48" w:rsidP="00684810">
      <w:pPr>
        <w:pStyle w:val="a4"/>
        <w:rPr>
          <w:b/>
          <w:sz w:val="24"/>
        </w:rPr>
      </w:pPr>
      <w:r w:rsidRPr="00684810">
        <w:rPr>
          <w:b/>
          <w:sz w:val="24"/>
        </w:rPr>
        <w:t>7. Делопроизводство</w:t>
      </w:r>
    </w:p>
    <w:p w:rsidR="00D12B48" w:rsidRPr="00684810" w:rsidRDefault="00D12B48" w:rsidP="00684810">
      <w:pPr>
        <w:pStyle w:val="a4"/>
        <w:rPr>
          <w:b/>
          <w:sz w:val="24"/>
        </w:rPr>
      </w:pPr>
    </w:p>
    <w:p w:rsidR="00D12B48" w:rsidRPr="00684810" w:rsidRDefault="00D12B48" w:rsidP="00684810">
      <w:pPr>
        <w:pStyle w:val="a4"/>
        <w:rPr>
          <w:b/>
          <w:sz w:val="24"/>
        </w:rPr>
      </w:pPr>
      <w:r w:rsidRPr="00684810">
        <w:rPr>
          <w:b/>
          <w:sz w:val="24"/>
        </w:rPr>
        <w:t>7.1. Секретарь экспертной группы оформляет и ведет следующие документы:</w:t>
      </w:r>
    </w:p>
    <w:p w:rsidR="00D12B48" w:rsidRPr="00684810" w:rsidRDefault="00D12B48" w:rsidP="00684810">
      <w:pPr>
        <w:pStyle w:val="a4"/>
        <w:rPr>
          <w:b/>
          <w:sz w:val="24"/>
        </w:rPr>
      </w:pPr>
      <w:r w:rsidRPr="00684810">
        <w:rPr>
          <w:b/>
          <w:sz w:val="24"/>
        </w:rPr>
        <w:t xml:space="preserve">план работы экспертной группы; </w:t>
      </w:r>
    </w:p>
    <w:p w:rsidR="00D12B48" w:rsidRPr="00684810" w:rsidRDefault="00D12B48" w:rsidP="00684810">
      <w:pPr>
        <w:pStyle w:val="a4"/>
        <w:rPr>
          <w:b/>
          <w:sz w:val="24"/>
        </w:rPr>
      </w:pPr>
      <w:r w:rsidRPr="00684810">
        <w:rPr>
          <w:b/>
          <w:sz w:val="24"/>
        </w:rPr>
        <w:t xml:space="preserve">протоколы заседаний экспертной группы; </w:t>
      </w:r>
    </w:p>
    <w:p w:rsidR="00D12B48" w:rsidRPr="00684810" w:rsidRDefault="00D12B48" w:rsidP="00684810">
      <w:pPr>
        <w:pStyle w:val="a4"/>
        <w:rPr>
          <w:b/>
          <w:sz w:val="24"/>
        </w:rPr>
      </w:pPr>
      <w:r w:rsidRPr="00684810">
        <w:rPr>
          <w:b/>
          <w:sz w:val="24"/>
        </w:rPr>
        <w:t xml:space="preserve">журнал регистрации документов, представленных на экспертизу; </w:t>
      </w:r>
    </w:p>
    <w:p w:rsidR="00D12B48" w:rsidRPr="00684810" w:rsidRDefault="00D12B48" w:rsidP="00684810">
      <w:pPr>
        <w:pStyle w:val="a4"/>
        <w:rPr>
          <w:b/>
          <w:sz w:val="24"/>
        </w:rPr>
      </w:pPr>
      <w:r w:rsidRPr="00684810">
        <w:rPr>
          <w:b/>
          <w:sz w:val="24"/>
        </w:rPr>
        <w:t xml:space="preserve">журнал регистрации выданных документов. </w:t>
      </w:r>
    </w:p>
    <w:p w:rsidR="00D12B48" w:rsidRPr="00684810" w:rsidRDefault="00D12B48" w:rsidP="00684810">
      <w:pPr>
        <w:pStyle w:val="a4"/>
        <w:rPr>
          <w:b/>
          <w:sz w:val="24"/>
        </w:rPr>
      </w:pPr>
      <w:r w:rsidRPr="00684810">
        <w:rPr>
          <w:b/>
          <w:sz w:val="24"/>
        </w:rPr>
        <w:t>7.2. Эксперты ведут следующую документацию:</w:t>
      </w:r>
    </w:p>
    <w:p w:rsidR="00D12B48" w:rsidRPr="00684810" w:rsidRDefault="00D12B48" w:rsidP="00684810">
      <w:pPr>
        <w:pStyle w:val="a4"/>
        <w:rPr>
          <w:b/>
          <w:sz w:val="24"/>
        </w:rPr>
      </w:pPr>
      <w:r w:rsidRPr="00684810">
        <w:rPr>
          <w:b/>
          <w:sz w:val="24"/>
        </w:rPr>
        <w:t xml:space="preserve">экспертные заключения (рецензии); </w:t>
      </w:r>
    </w:p>
    <w:p w:rsidR="00D12B48" w:rsidRPr="00684810" w:rsidRDefault="00D12B48" w:rsidP="00684810">
      <w:pPr>
        <w:pStyle w:val="a4"/>
        <w:rPr>
          <w:b/>
          <w:sz w:val="24"/>
        </w:rPr>
      </w:pPr>
      <w:r w:rsidRPr="00684810">
        <w:rPr>
          <w:b/>
          <w:sz w:val="24"/>
        </w:rPr>
        <w:t xml:space="preserve">отчеты и др. </w:t>
      </w:r>
    </w:p>
    <w:p w:rsidR="00D12B48" w:rsidRPr="00684810" w:rsidRDefault="00D12B48" w:rsidP="00684810">
      <w:pPr>
        <w:pStyle w:val="a4"/>
        <w:rPr>
          <w:b/>
          <w:sz w:val="24"/>
        </w:rPr>
      </w:pPr>
      <w:r w:rsidRPr="00684810">
        <w:rPr>
          <w:b/>
          <w:sz w:val="24"/>
        </w:rPr>
        <w:t>8. Заключительные положения</w:t>
      </w:r>
    </w:p>
    <w:p w:rsidR="00D12B48" w:rsidRPr="00684810" w:rsidRDefault="00D12B48" w:rsidP="00684810">
      <w:pPr>
        <w:pStyle w:val="a4"/>
        <w:rPr>
          <w:b/>
          <w:sz w:val="24"/>
        </w:rPr>
      </w:pPr>
    </w:p>
    <w:p w:rsidR="00D12B48" w:rsidRPr="00684810" w:rsidRDefault="00D12B48" w:rsidP="00684810">
      <w:pPr>
        <w:pStyle w:val="a4"/>
        <w:rPr>
          <w:b/>
          <w:sz w:val="24"/>
        </w:rPr>
      </w:pPr>
      <w:r w:rsidRPr="00684810">
        <w:rPr>
          <w:b/>
          <w:sz w:val="24"/>
        </w:rPr>
        <w:t>8.1. Настоящее положение вступает в действие с момента утверждения и издания приказа руководителем Учреждения.</w:t>
      </w:r>
    </w:p>
    <w:p w:rsidR="004B208C" w:rsidRPr="00684810" w:rsidRDefault="00D12B48" w:rsidP="00684810">
      <w:pPr>
        <w:pStyle w:val="a4"/>
        <w:rPr>
          <w:b/>
          <w:sz w:val="24"/>
        </w:rPr>
      </w:pPr>
      <w:r w:rsidRPr="00684810">
        <w:rPr>
          <w:b/>
          <w:sz w:val="24"/>
        </w:rPr>
        <w:t xml:space="preserve">8.2. Изменения и дополнения вносятся в настоящее положение не реже одного раза в пять </w:t>
      </w:r>
      <w:proofErr w:type="gramStart"/>
      <w:r w:rsidRPr="00684810">
        <w:rPr>
          <w:b/>
          <w:sz w:val="24"/>
        </w:rPr>
        <w:t>лет</w:t>
      </w:r>
      <w:proofErr w:type="gramEnd"/>
      <w:r w:rsidRPr="00684810">
        <w:rPr>
          <w:b/>
          <w:sz w:val="24"/>
        </w:rPr>
        <w:t xml:space="preserve"> и подлежат утверждению руководителем Учреждения</w:t>
      </w:r>
    </w:p>
    <w:sectPr w:rsidR="004B208C" w:rsidRPr="00684810" w:rsidSect="00D12B4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2B48"/>
    <w:rsid w:val="004B208C"/>
    <w:rsid w:val="00684810"/>
    <w:rsid w:val="007C094A"/>
    <w:rsid w:val="00CD0877"/>
    <w:rsid w:val="00D12B48"/>
    <w:rsid w:val="00D4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48"/>
    <w:pPr>
      <w:ind w:left="720"/>
      <w:contextualSpacing/>
    </w:pPr>
  </w:style>
  <w:style w:type="paragraph" w:styleId="a4">
    <w:name w:val="No Spacing"/>
    <w:uiPriority w:val="1"/>
    <w:qFormat/>
    <w:rsid w:val="006848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710</Words>
  <Characters>4052</Characters>
  <Application>Microsoft Office Word</Application>
  <DocSecurity>0</DocSecurity>
  <Lines>33</Lines>
  <Paragraphs>9</Paragraphs>
  <ScaleCrop>false</ScaleCrop>
  <Company>школа</Company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admin</cp:lastModifiedBy>
  <cp:revision>6</cp:revision>
  <cp:lastPrinted>2012-01-11T13:36:00Z</cp:lastPrinted>
  <dcterms:created xsi:type="dcterms:W3CDTF">2011-12-27T13:55:00Z</dcterms:created>
  <dcterms:modified xsi:type="dcterms:W3CDTF">2018-12-12T17:59:00Z</dcterms:modified>
</cp:coreProperties>
</file>